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2E8C" w14:textId="19D38E1E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</w:t>
      </w:r>
      <w:r w:rsidR="00AB177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”Parking Servis Budva</w:t>
      </w:r>
      <w:r w:rsidR="00AB1776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l-PL"/>
        </w:rPr>
        <w:t>Budva</w:t>
      </w:r>
      <w:r w:rsidR="00AF619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</w:t>
      </w:r>
      <w:r w:rsidR="00AF619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02D368C3" w14:textId="1C65C808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</w:t>
      </w:r>
      <w:r w:rsidR="00AF6194">
        <w:rPr>
          <w:rFonts w:ascii="Times New Roman" w:hAnsi="Times New Roman" w:cs="Times New Roman"/>
          <w:sz w:val="24"/>
          <w:szCs w:val="24"/>
          <w:lang w:val="pl-PL"/>
        </w:rPr>
        <w:t>09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</w:t>
      </w:r>
    </w:p>
    <w:p w14:paraId="0366A14A" w14:textId="7AD808B9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47D8D">
        <w:rPr>
          <w:rFonts w:ascii="Times New Roman" w:hAnsi="Times New Roman" w:cs="Times New Roman"/>
          <w:sz w:val="24"/>
          <w:szCs w:val="24"/>
          <w:lang w:val="pl-PL"/>
        </w:rPr>
        <w:t>1115/1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4639F4" w14:textId="25C47AA5" w:rsidR="004A5F7F" w:rsidRPr="004F4035" w:rsidRDefault="00D94DE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AF6194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47D8D">
        <w:rPr>
          <w:rFonts w:ascii="Times New Roman" w:hAnsi="Times New Roman" w:cs="Times New Roman"/>
          <w:sz w:val="24"/>
          <w:szCs w:val="24"/>
          <w:lang w:val="pl-PL"/>
        </w:rPr>
        <w:t>09.12.2019.godine</w:t>
      </w:r>
    </w:p>
    <w:p w14:paraId="0829F43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C8B9200" w14:textId="3C1ADDA1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vrijednosti ,Doo”Parking Servis Budva”Budva dostavlja</w:t>
      </w:r>
      <w:r w:rsidR="00D91591">
        <w:rPr>
          <w:rFonts w:cs="Times New Roman"/>
          <w:spacing w:val="-1"/>
        </w:rPr>
        <w:t xml:space="preserve">: </w:t>
      </w:r>
    </w:p>
    <w:p w14:paraId="419D89C4" w14:textId="77777777" w:rsidR="00D91591" w:rsidRDefault="00D91591" w:rsidP="004A5F7F">
      <w:pPr>
        <w:pStyle w:val="Heading3"/>
        <w:rPr>
          <w:b/>
          <w:szCs w:val="24"/>
          <w:lang w:val="sr-Latn-CS"/>
        </w:rPr>
      </w:pPr>
    </w:p>
    <w:p w14:paraId="216CF749" w14:textId="58D01409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6C576F41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7153F23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3C812870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9242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607"/>
      </w:tblGrid>
      <w:tr w:rsidR="00DD3713" w:rsidRPr="00C83766" w14:paraId="3BD8DF94" w14:textId="77777777" w:rsidTr="00DD3713">
        <w:trPr>
          <w:trHeight w:val="354"/>
        </w:trPr>
        <w:tc>
          <w:tcPr>
            <w:tcW w:w="3635" w:type="dxa"/>
            <w:tcBorders>
              <w:top w:val="double" w:sz="4" w:space="0" w:color="auto"/>
            </w:tcBorders>
          </w:tcPr>
          <w:p w14:paraId="41F92A87" w14:textId="77777777" w:rsidR="00DD3713" w:rsidRPr="00D8634E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0EE14EB8" w14:textId="5D3F1624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>Doo”Parking Servis Budva”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634E">
              <w:rPr>
                <w:rFonts w:ascii="Times New Roman" w:hAnsi="Times New Roman" w:cs="Times New Roman"/>
                <w:spacing w:val="-1"/>
              </w:rPr>
              <w:t>Budva</w:t>
            </w:r>
          </w:p>
        </w:tc>
        <w:tc>
          <w:tcPr>
            <w:tcW w:w="5607" w:type="dxa"/>
            <w:tcBorders>
              <w:top w:val="double" w:sz="4" w:space="0" w:color="auto"/>
            </w:tcBorders>
          </w:tcPr>
          <w:p w14:paraId="74959BDE" w14:textId="5FDBC88E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 davanjeinformacija:</w:t>
            </w:r>
          </w:p>
          <w:p w14:paraId="2A89883D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</w:tr>
      <w:tr w:rsidR="00DD3713" w:rsidRPr="00C83766" w14:paraId="5FE15325" w14:textId="77777777" w:rsidTr="00DD3713">
        <w:trPr>
          <w:trHeight w:val="354"/>
        </w:trPr>
        <w:tc>
          <w:tcPr>
            <w:tcW w:w="3635" w:type="dxa"/>
          </w:tcPr>
          <w:p w14:paraId="0A06133A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261C3F1C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5607" w:type="dxa"/>
          </w:tcPr>
          <w:p w14:paraId="24ADE100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3D9D8FF2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DD3713" w:rsidRPr="00C83766" w14:paraId="62A84174" w14:textId="77777777" w:rsidTr="00DD3713">
        <w:trPr>
          <w:trHeight w:val="354"/>
        </w:trPr>
        <w:tc>
          <w:tcPr>
            <w:tcW w:w="3635" w:type="dxa"/>
          </w:tcPr>
          <w:p w14:paraId="623F8F47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3B6872A8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5607" w:type="dxa"/>
          </w:tcPr>
          <w:p w14:paraId="31036508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6A47C11D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DD3713" w:rsidRPr="00C83766" w14:paraId="1EAFD09C" w14:textId="77777777" w:rsidTr="00DD3713">
        <w:trPr>
          <w:trHeight w:val="354"/>
        </w:trPr>
        <w:tc>
          <w:tcPr>
            <w:tcW w:w="3635" w:type="dxa"/>
          </w:tcPr>
          <w:p w14:paraId="6BE3EC4F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21ED857E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5607" w:type="dxa"/>
          </w:tcPr>
          <w:p w14:paraId="3026F0BE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60EE64D1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DD3713" w:rsidRPr="00C83766" w14:paraId="4B785305" w14:textId="77777777" w:rsidTr="00DD3713">
        <w:trPr>
          <w:trHeight w:val="354"/>
        </w:trPr>
        <w:tc>
          <w:tcPr>
            <w:tcW w:w="3635" w:type="dxa"/>
            <w:tcBorders>
              <w:bottom w:val="double" w:sz="4" w:space="0" w:color="auto"/>
            </w:tcBorders>
          </w:tcPr>
          <w:p w14:paraId="59E2B528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94C9A1E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Parkingbudva@t-com.me</w:t>
            </w:r>
          </w:p>
        </w:tc>
        <w:tc>
          <w:tcPr>
            <w:tcW w:w="5607" w:type="dxa"/>
            <w:tcBorders>
              <w:bottom w:val="double" w:sz="4" w:space="0" w:color="auto"/>
            </w:tcBorders>
          </w:tcPr>
          <w:p w14:paraId="3AC161E4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27D53E5F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14:paraId="6215B411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9D46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0F475B27" w14:textId="0582BDCD" w:rsidR="004A5F7F" w:rsidRDefault="004A5F7F" w:rsidP="00794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D94DE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roba</w:t>
      </w:r>
    </w:p>
    <w:p w14:paraId="03B8091B" w14:textId="77777777" w:rsidR="00AB1776" w:rsidRPr="00C83766" w:rsidRDefault="00AB1776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F809CE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6B65869E" w14:textId="692E71D0" w:rsidR="00AB1776" w:rsidRPr="003F0BF5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B66899">
        <w:rPr>
          <w:rFonts w:ascii="Times New Roman" w:hAnsi="Times New Roman" w:cs="Times New Roman"/>
          <w:sz w:val="24"/>
          <w:szCs w:val="24"/>
          <w:lang w:val="en-US"/>
        </w:rPr>
        <w:t xml:space="preserve"> Materijala za štampanje parking propusnica</w:t>
      </w:r>
      <w:r w:rsidR="00D94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718EE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C842F7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E22F4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D94DEC">
        <w:rPr>
          <w:rFonts w:ascii="Times New Roman" w:hAnsi="Times New Roman" w:cs="Times New Roman"/>
          <w:color w:val="000000"/>
          <w:sz w:val="24"/>
          <w:szCs w:val="24"/>
          <w:lang w:val="pl-PL"/>
        </w:rPr>
        <w:t>3.000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1D2FB6FF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A8C0BA2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79A72C20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D54C58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5829C5B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559223B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62710C74" w14:textId="7FF820A8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6D09D313" w14:textId="77777777" w:rsidR="00AB1776" w:rsidRDefault="00AB177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5F7AA57" w14:textId="1B819E03" w:rsidR="00A7525F" w:rsidRPr="003F0BF5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  <w:r w:rsidRPr="003F0BF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highlight w:val="lightGray"/>
          <w:lang w:val="sl-SI" w:eastAsia="hi-IN" w:bidi="hi-IN"/>
        </w:rPr>
        <w:t xml:space="preserve">Dokazivanje ispunjenosti obaveznih </w:t>
      </w:r>
      <w:r w:rsidRPr="00E1715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highlight w:val="lightGray"/>
          <w:lang w:val="sl-SI" w:eastAsia="hi-IN" w:bidi="hi-IN"/>
        </w:rPr>
        <w:t>uslova</w:t>
      </w:r>
      <w:r w:rsidR="003F0BF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 xml:space="preserve">                                                    </w:t>
      </w:r>
    </w:p>
    <w:p w14:paraId="294E8A2C" w14:textId="56048FD3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dostavljanjem:</w:t>
      </w:r>
      <w:r w:rsidR="00AB177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Izjave o ispunjenosti uslova datom pod punom moralnom</w:t>
      </w:r>
      <w:r w:rsidR="00AB177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,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 materijalnom i krivičnom odgovornošću</w:t>
      </w:r>
      <w:r w:rsidR="00AB177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.</w:t>
      </w:r>
    </w:p>
    <w:p w14:paraId="1A6B7D06" w14:textId="64ABB421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A2A31A1" w14:textId="77777777" w:rsidR="004C3CF3" w:rsidRDefault="004C3CF3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8A80475" w14:textId="77777777"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14:paraId="50BFB599" w14:textId="77777777" w:rsid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65A69827" w14:textId="77777777" w:rsidR="007A511D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3280DBF" w14:textId="77777777" w:rsidR="007A511D" w:rsidRPr="00507BE0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3866"/>
        <w:gridCol w:w="1912"/>
        <w:gridCol w:w="1325"/>
        <w:gridCol w:w="1530"/>
      </w:tblGrid>
      <w:tr w:rsidR="00507BE0" w:rsidRPr="00507BE0" w14:paraId="4670B469" w14:textId="77777777" w:rsidTr="00FF0F97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442B5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0104B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719DCE82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83315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C8F29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CEC44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14:paraId="43C4D2DB" w14:textId="77777777" w:rsidTr="00FF0F97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5F376" w14:textId="77777777" w:rsidR="00507BE0" w:rsidRPr="007A511D" w:rsidRDefault="00FF0F97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3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9F579" w14:textId="77777777" w:rsidR="00507BE0" w:rsidRPr="007A511D" w:rsidRDefault="00FF0F97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Çard printer products (transver film)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E352" w14:textId="77777777" w:rsidR="007A511D" w:rsidRPr="007A511D" w:rsidRDefault="00FF0F97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STK-TRANS,INTM,1250 IMAGES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F9BC0" w14:textId="77777777" w:rsidR="00507BE0" w:rsidRPr="007A511D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70DB0" w14:textId="11C2D2D0" w:rsidR="00507BE0" w:rsidRPr="007A511D" w:rsidRDefault="00DE4A46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  <w:tr w:rsidR="00507BE0" w:rsidRPr="00507BE0" w14:paraId="25C145D9" w14:textId="77777777" w:rsidTr="00FF0F97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A050E" w14:textId="77777777"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3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E0B2" w14:textId="659043CE"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Çard printer products(kolor ribon)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8FB2E" w14:textId="77777777" w:rsidR="007A511D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t>STK-RBN,YMCKK,500IMAGES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910EB" w14:textId="77777777"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ACEEE" w14:textId="709DC75F"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DE4A4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507BE0" w:rsidRPr="00507BE0" w14:paraId="317F8B70" w14:textId="77777777" w:rsidTr="00FF0F97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AFA22" w14:textId="77777777" w:rsid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  <w:p w14:paraId="02A150F4" w14:textId="2F54AB2F" w:rsidR="00AB1776" w:rsidRPr="00507BE0" w:rsidRDefault="00AB1776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3 </w:t>
            </w:r>
          </w:p>
        </w:tc>
        <w:tc>
          <w:tcPr>
            <w:tcW w:w="3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B602F" w14:textId="74B70082" w:rsidR="00507BE0" w:rsidRPr="00507BE0" w:rsidRDefault="00DE4A46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Çard printer products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59FC1" w14:textId="634F4FD8" w:rsidR="00507BE0" w:rsidRPr="00507BE0" w:rsidRDefault="00DE4A46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STK-RBN, I-SERIES,YMCKO 200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E6DD3" w14:textId="64D5D9CA" w:rsidR="00507BE0" w:rsidRPr="00507BE0" w:rsidRDefault="00DE4A46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80B20" w14:textId="175D6953" w:rsidR="00507BE0" w:rsidRPr="00507BE0" w:rsidRDefault="00B47D8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</w:tbl>
    <w:p w14:paraId="0515261A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76361D4" w14:textId="77777777"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Da navedena roba u potpunosti zado</w:t>
      </w:r>
      <w:r w:rsidR="007A511D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voljava uslove iz ponude</w:t>
      </w:r>
    </w:p>
    <w:p w14:paraId="5AACC633" w14:textId="77777777" w:rsid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507BE0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14:paraId="313C779B" w14:textId="61F7FDD8" w:rsidR="00816580" w:rsidRPr="007A511D" w:rsidRDefault="00816580" w:rsidP="0079422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na jednu godinu od potpisivanja ugovora</w:t>
      </w:r>
      <w:r w:rsidR="00B47D8D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0633E9B4" w14:textId="77777777" w:rsidR="00856C59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14:paraId="77C5506B" w14:textId="72D5914B" w:rsidR="00B70BA7" w:rsidRPr="00B70BA7" w:rsidRDefault="00B70BA7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67AB1447" w14:textId="109950D2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</w:t>
      </w:r>
      <w:r w:rsidR="00816580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5 (pet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7B64AFEC" w14:textId="77777777" w:rsidR="00856C59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7A511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</w:p>
    <w:p w14:paraId="2935C7ED" w14:textId="24EEE219" w:rsidR="004A5F7F" w:rsidRPr="00C83766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0F43AAAA" w14:textId="77777777" w:rsidR="004369E3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31F6EDE3" w14:textId="77777777" w:rsidR="001557A7" w:rsidRPr="001E16BA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263CF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7DFD241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35F9E0A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363ECB50" w14:textId="77777777" w:rsidR="00F27D6D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20A8246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834727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46C98BFD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0C369C" w14:textId="3E84188E" w:rsidR="004A5F7F" w:rsidRDefault="001E16BA" w:rsidP="00E171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</w:t>
      </w:r>
      <w:r w:rsidR="00E1715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r w:rsidR="00E1715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3E872554" w14:textId="77777777" w:rsidR="00E1715D" w:rsidRDefault="00E1715D" w:rsidP="00E1715D">
      <w:pPr>
        <w:spacing w:after="0" w:line="360" w:lineRule="auto"/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</w:pPr>
    </w:p>
    <w:p w14:paraId="1897E660" w14:textId="0B97182D" w:rsidR="00244544" w:rsidRDefault="00C72F83" w:rsidP="00E1715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166DB357" w14:textId="2C3FF81C"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odnosno prema formuli: </w:t>
      </w:r>
    </w:p>
    <w:p w14:paraId="0985C881" w14:textId="4C06D574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C09D7B" wp14:editId="31663E6B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F5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 w:rsidR="00856C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2E2AAAFB" w14:textId="77777777" w:rsidTr="00C72F83">
        <w:tc>
          <w:tcPr>
            <w:tcW w:w="9070" w:type="dxa"/>
          </w:tcPr>
          <w:p w14:paraId="6C69C3AB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54E857E2" w14:textId="70806A51" w:rsidR="00630154" w:rsidRPr="00630154" w:rsidRDefault="002C0A29" w:rsidP="006301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19A239F4" w14:textId="77777777" w:rsidR="00856C59" w:rsidRDefault="00856C59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62DFF3F9" w14:textId="3D379D81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449F799D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350953ED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41E58769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1D889898" w14:textId="4E2A5846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(koverat,</w:t>
            </w:r>
            <w:r w:rsidR="00856C5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paket i sl</w:t>
            </w:r>
            <w:r w:rsidR="00856C5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na način da se prilikom otvaranja ponude može sa sigurnošću  utvrditi da se prvi put otvara.</w:t>
            </w:r>
          </w:p>
          <w:p w14:paraId="1C52C3B5" w14:textId="1C6D7279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broj tenderske dokumentacije (zahtjeva za dostavljanje ponude),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nazivi sjedište naručioca, naziv,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sjedište,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odnosno ime i adresa ponuđača i tekst: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” Ne otvaraj prije javnog otvaranja ponuda”. </w:t>
            </w:r>
          </w:p>
        </w:tc>
      </w:tr>
    </w:tbl>
    <w:p w14:paraId="35EE29D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0CC6E71C" w14:textId="2747C73B" w:rsidR="00794221" w:rsidRDefault="004A5F7F" w:rsidP="009D0B91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771C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sa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B47D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13.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="00B47D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</w:t>
      </w:r>
      <w:r w:rsidR="00B47D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771C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FF0F9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do </w:t>
      </w:r>
      <w:r w:rsidR="00B47D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09</w:t>
      </w:r>
      <w:r w:rsidR="00FF0F9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:0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459CC8C8" w14:textId="77777777" w:rsidR="000E33EB" w:rsidRDefault="004A5F7F" w:rsidP="009D0B91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2ACF6F8F" w14:textId="77777777" w:rsidR="004A5F7F" w:rsidRPr="00F75124" w:rsidRDefault="004A5F7F" w:rsidP="009D0B91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2F77EB0" w14:textId="77777777" w:rsidR="004A5F7F" w:rsidRPr="00F75124" w:rsidRDefault="004A5F7F" w:rsidP="009D0B9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1BC4198E" w14:textId="65DE3643" w:rsidR="0037316B" w:rsidRDefault="0037316B" w:rsidP="009D0B91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B47D8D">
        <w:rPr>
          <w:rFonts w:cs="Times New Roman"/>
        </w:rPr>
        <w:t>13.12.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</w:t>
      </w:r>
      <w:r w:rsidR="00B47D8D">
        <w:rPr>
          <w:rFonts w:cs="Times New Roman"/>
        </w:rPr>
        <w:t>19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B47D8D">
        <w:rPr>
          <w:rFonts w:cs="Times New Roman"/>
        </w:rPr>
        <w:t>10</w:t>
      </w:r>
      <w:r w:rsidR="009A700B">
        <w:rPr>
          <w:rFonts w:cs="Times New Roman"/>
        </w:rPr>
        <w:t>:</w:t>
      </w:r>
      <w:r w:rsidR="00B47D8D">
        <w:rPr>
          <w:rFonts w:cs="Times New Roman"/>
        </w:rPr>
        <w:t>0</w:t>
      </w:r>
      <w:r w:rsidR="009A700B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5C3E1CD9" w14:textId="77777777" w:rsidR="009D0B91" w:rsidRPr="00D76E3D" w:rsidRDefault="009D0B91" w:rsidP="0037316B">
      <w:pPr>
        <w:pStyle w:val="BodyText"/>
        <w:ind w:left="260" w:right="534"/>
        <w:jc w:val="both"/>
        <w:rPr>
          <w:rFonts w:cs="Times New Roman"/>
          <w:spacing w:val="-1"/>
        </w:rPr>
      </w:pPr>
    </w:p>
    <w:p w14:paraId="4D151A8D" w14:textId="062E9B75" w:rsidR="0037316B" w:rsidRPr="00B47D8D" w:rsidRDefault="0037316B" w:rsidP="0037316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47D8D">
        <w:rPr>
          <w:rFonts w:ascii="Times New Roman" w:hAnsi="Times New Roman" w:cs="Times New Roman"/>
          <w:b/>
          <w:bCs/>
          <w:spacing w:val="-1"/>
          <w:sz w:val="24"/>
          <w:szCs w:val="24"/>
        </w:rPr>
        <w:t>Prilikom  otvaranja ponuda ne sačinjava se zapisnik o javnom otvaranju ponuda</w:t>
      </w:r>
      <w:r w:rsidR="009D0B91" w:rsidRPr="00B47D8D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450E97B8" w14:textId="5BDF3ADE" w:rsidR="009D0B91" w:rsidRDefault="009D0B91" w:rsidP="0037316B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DA8756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ABE22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170EE84E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1F2A36C" w14:textId="0D984CFA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</w:t>
      </w:r>
      <w:r w:rsidR="009D0B9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447441B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0A27B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0FA2FC64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2EB6C554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7AB9386E" w14:textId="02CDDE4A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AB17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14:paraId="34BCFA9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0E71D5E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D5E922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01A282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6824FC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03B84A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96CEF9B" w14:textId="7C514627" w:rsidR="009A700B" w:rsidRDefault="00C7795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Službenik za javne nabavke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            Ovlašćeno lice</w:t>
      </w:r>
    </w:p>
    <w:p w14:paraId="4F1F5862" w14:textId="43AA1338" w:rsidR="00F75018" w:rsidRDefault="00F75018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</w:p>
    <w:p w14:paraId="6330FFF2" w14:textId="7944344E" w:rsidR="009A700B" w:rsidRPr="00F75018" w:rsidRDefault="00F75018" w:rsidP="00F7501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8BFAF" wp14:editId="1815938B">
                <wp:simplePos x="0" y="0"/>
                <wp:positionH relativeFrom="column">
                  <wp:posOffset>4024629</wp:posOffset>
                </wp:positionH>
                <wp:positionV relativeFrom="paragraph">
                  <wp:posOffset>146685</wp:posOffset>
                </wp:positionV>
                <wp:extent cx="1895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6591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pt,11.55pt" to="466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______________________                                                              </w:t>
      </w:r>
    </w:p>
    <w:p w14:paraId="69D7E3D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4BC143" w14:textId="53336933" w:rsidR="009A700B" w:rsidRDefault="00142C5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  <w:t>M.P.</w:t>
      </w:r>
    </w:p>
    <w:p w14:paraId="6741F63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90664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B00BF5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AC773E5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0B5F36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46AC41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54AEF2F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6C6D968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8F4406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4315A79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4688196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404915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540928F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94328F4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086EA8A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2E07811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6AE60A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07DA82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0569500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49F10CB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5415E3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D86CA6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ACCE535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1821858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6ECA5A3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F9B2480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DD4048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9BDF06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6BC7EF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5F20D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47AEB63" w14:textId="77777777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</w:p>
    <w:p w14:paraId="1AA4F94D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45FCCBA0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0E1C8C00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78338B6D" w14:textId="77777777" w:rsidR="00A87A97" w:rsidRPr="00A87A97" w:rsidRDefault="00A87A97">
      <w:pPr>
        <w:rPr>
          <w:b/>
          <w:i/>
        </w:rPr>
      </w:pPr>
    </w:p>
    <w:p w14:paraId="6C78D3F9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268EF90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3EBB6E1C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77BF952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2A188DC4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B035CEA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1B10462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9158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57B4A3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02B998A0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0E993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AAD6FC3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3A755455" wp14:editId="423102F7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924A1E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755455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5D924A1E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AA587FE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B5F1AB9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3A912A4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100EC1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912F2F4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D4B9F82" wp14:editId="09334002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E4153A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B9F82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34E4153A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FF69C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891FB3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7A920944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5044354" w14:textId="6F70E494" w:rsidR="00244544" w:rsidRDefault="00244544" w:rsidP="00314108">
      <w:pPr>
        <w:pStyle w:val="BodyText"/>
        <w:spacing w:before="210"/>
        <w:ind w:left="0" w:right="1716"/>
        <w:rPr>
          <w:rFonts w:cs="Times New Roman"/>
        </w:rPr>
      </w:pPr>
    </w:p>
    <w:p w14:paraId="58FDF527" w14:textId="21B2CEE2" w:rsidR="00CF71BC" w:rsidRDefault="00CF71BC" w:rsidP="00314108">
      <w:pPr>
        <w:pStyle w:val="BodyText"/>
        <w:spacing w:before="210"/>
        <w:ind w:left="0" w:right="1716"/>
        <w:rPr>
          <w:rFonts w:cs="Times New Roman"/>
        </w:rPr>
      </w:pPr>
    </w:p>
    <w:p w14:paraId="63B7754A" w14:textId="77777777" w:rsidR="00CF71BC" w:rsidRDefault="00CF71BC" w:rsidP="00314108">
      <w:pPr>
        <w:pStyle w:val="BodyText"/>
        <w:spacing w:before="210"/>
        <w:ind w:left="0" w:right="1716"/>
        <w:rPr>
          <w:rFonts w:cs="Times New Roman"/>
        </w:rPr>
      </w:pPr>
    </w:p>
    <w:p w14:paraId="5F97B153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97AA5C0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5135A67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2401CC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09C5682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8AF81C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1011C2B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1468057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5A7041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354E05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A2F385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091D13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514739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CA23ED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7750BA27" w14:textId="7D06DAF0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A8077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</w:t>
      </w:r>
      <w:r w:rsidR="00CF71B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15/1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CF71B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09.12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CF71B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bookmarkStart w:id="0" w:name="_GoBack"/>
      <w:bookmarkEnd w:id="0"/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6F026F7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A8077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materijala za štampanje parking propusnica</w:t>
      </w:r>
    </w:p>
    <w:p w14:paraId="4B7B077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9DA34F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32F1F0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51C54E7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95F202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161C04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1B2A0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32849A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B9E4FD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436A434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EA3C68B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C04B4D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B9A569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FA0CA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C3EB9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31A49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834F0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F7B9F2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4956C5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3692E6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525EA2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93BD1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0CB0C8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8AC6EB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A20038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934097E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C5CEA2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38EFF81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FECD9F3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71E9D7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924972E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BC86A6B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A7793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5DE3085A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69C453D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2BD03AB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6E694463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77175D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36C3685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186AF4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6FE9F7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11396BC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62E9AAA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94548B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320437F4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6E3557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3A51CD0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83A9C4E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84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43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E6885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0D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13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80C448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9F4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81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A12E1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6CF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12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4A1636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263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21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465BB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FD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14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465BE6E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77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67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D97E35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778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08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F254A03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9F1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9F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BA37676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3A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5D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904964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0064D7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D63A4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18769A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22EDD33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8CB9AE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60247D0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53B4F089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E3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6F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08BA27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99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4A29F0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F6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E33DAA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55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36FC55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51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4788E5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19B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367B6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6F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D808F9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B9E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4DD0B8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87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76BB0B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CEA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E4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067E26A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25A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BC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D0E820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FF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BF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FA60B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5E5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8E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5A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ECA827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C63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DA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4FBCAF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A5532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3748D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6E3B7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4EC19B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A3B1B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2E57559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7D3B644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042DDD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B6044F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7435F4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A9DC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585106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D2200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242438C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00A79DF9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5B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1F447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53675E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8C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9C8BED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3F7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B1DC3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FDC50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B6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4D779C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0E4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47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5136B62E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291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43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5F443BA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7EC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A3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202EDB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72C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ED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080E437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26C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45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0E0AB0A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FEF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021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160E615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B8539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7A6BA8A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210C76CF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24F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63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5B185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696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FD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BCEDBB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73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E0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791C71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CE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DF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3B3987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44D4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38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A8ABBFD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BB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6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BE32114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A92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B9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BB035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8C1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5F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299AE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B9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EE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D3A82C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8F6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575F6EC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8D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EE76E3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F7BD95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D4EDD7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593E54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65D042C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138795A3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E2E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05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A125A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52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87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12280D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F72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46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4F655A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771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57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062342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3FA0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DC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8AE36E4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85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CA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1626CC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CBD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1D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AEAFE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3C9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DD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A5C77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0E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A5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658D9E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11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8C9ED9A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10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F6DF4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6DFC04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0E0C48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DF58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85C164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FCEEC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5D1E2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4F5A6BA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1181F531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5AE0A2F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76D881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6AE04B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9C12B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42BD6E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83E04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4DCA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70F5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D8C9B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3742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0640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7D495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7E4E4E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17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9D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7FC2D0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DE0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21F79D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73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0FEAF9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171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04ABC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B0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49EDBA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28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F2D38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46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65D9D6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F0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07D424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F2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F8CE76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CB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12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F66DEE9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564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AC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AE21FA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27D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47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F9996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0E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2E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64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779748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F8D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6C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4F29B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A4956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F9D7DE2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8F355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A14F6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31454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AAFCD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614E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111B26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EF508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95FB1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2201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EAF21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D40A46D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7F32B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6CA7D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4298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2D6C3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2874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0A65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DC8B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3F311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EFB6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D0BC11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3F0DA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A0749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488BD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CE24C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08C68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88AE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79B4E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C1A85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843E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6976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FB3D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7A89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EBFB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25CE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56209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A9FCAC3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6FB5B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3EE8C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95F3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A1B4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68D82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DD8F9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E8D1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9C7B2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D13C6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F326FBC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6CF5516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74483559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A4152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70EC5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C2EC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CEEEC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E693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CAE93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307063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2B8F6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D9E2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DC36C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D1D33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14A4DE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338A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36A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F784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A91A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5A3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FD2A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5AF9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2193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257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956A3E8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9A6E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8D31E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C182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814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2582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EF9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BA92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4D78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D79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093EE2E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AC6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D11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5A1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9884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916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89CE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CC00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3FB7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847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5EE283C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25251D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DB189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60B31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C3E09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8BA2C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F150D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B61A3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7D9D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BF5D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8C04A6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E576BB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08A1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34F6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EE72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9CC4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81A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659C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3843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62D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97C1926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F258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C40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D1AF616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DA9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75B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7A64BC6A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7F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D7B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7E261C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D3B14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018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44E6D7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6EF06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AE33A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A57CE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5A6F1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09E2F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F8AA1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5338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7A714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DA44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9126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720FE3A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8C986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813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78F5F0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E0FE9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36C6A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1507E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80CA0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77861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043EC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8DFD7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E5D11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7D7C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30B1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7C5D63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2E75968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863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F7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FB00A0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D57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07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C4B46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E0C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E4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3FB853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AC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50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9122A6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2CB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88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6DD9E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21186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4C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0CDBBBE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AF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D6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C3D61D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55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CB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DFA510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F1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92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49AC90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459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64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411E709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47D1943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4E30C40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FDCE82E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18C409ED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3BD7B1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072767A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F2555" w14:textId="77777777" w:rsidR="005D7904" w:rsidRDefault="005D7904" w:rsidP="00754F52">
      <w:pPr>
        <w:spacing w:after="0" w:line="240" w:lineRule="auto"/>
      </w:pPr>
      <w:r>
        <w:separator/>
      </w:r>
    </w:p>
  </w:endnote>
  <w:endnote w:type="continuationSeparator" w:id="0">
    <w:p w14:paraId="13FC582F" w14:textId="77777777" w:rsidR="005D7904" w:rsidRDefault="005D7904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FF9D5" w14:textId="77777777" w:rsidR="005D7904" w:rsidRDefault="005D7904" w:rsidP="00754F52">
      <w:pPr>
        <w:spacing w:after="0" w:line="240" w:lineRule="auto"/>
      </w:pPr>
      <w:r>
        <w:separator/>
      </w:r>
    </w:p>
  </w:footnote>
  <w:footnote w:type="continuationSeparator" w:id="0">
    <w:p w14:paraId="6EFE9B02" w14:textId="77777777" w:rsidR="005D7904" w:rsidRDefault="005D7904" w:rsidP="00754F52">
      <w:pPr>
        <w:spacing w:after="0" w:line="240" w:lineRule="auto"/>
      </w:pPr>
      <w:r>
        <w:continuationSeparator/>
      </w:r>
    </w:p>
  </w:footnote>
  <w:footnote w:id="1">
    <w:p w14:paraId="31709D29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849EEC8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575A5408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3F56ADE5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B59EEBF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44291D4F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856265A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1C0A55EA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538EB85D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2543B721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14899"/>
    <w:rsid w:val="000A111A"/>
    <w:rsid w:val="000A3281"/>
    <w:rsid w:val="000E33EB"/>
    <w:rsid w:val="00142C5B"/>
    <w:rsid w:val="001557A7"/>
    <w:rsid w:val="001875E5"/>
    <w:rsid w:val="001A0666"/>
    <w:rsid w:val="001D7D02"/>
    <w:rsid w:val="001E16BA"/>
    <w:rsid w:val="001E24EE"/>
    <w:rsid w:val="001E49FF"/>
    <w:rsid w:val="001F5B69"/>
    <w:rsid w:val="00230ED3"/>
    <w:rsid w:val="00244544"/>
    <w:rsid w:val="00276068"/>
    <w:rsid w:val="0028692D"/>
    <w:rsid w:val="002872C9"/>
    <w:rsid w:val="0029241F"/>
    <w:rsid w:val="002B51B4"/>
    <w:rsid w:val="002B65C0"/>
    <w:rsid w:val="002C0A29"/>
    <w:rsid w:val="002F03CB"/>
    <w:rsid w:val="002F075B"/>
    <w:rsid w:val="00314108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3F0BF5"/>
    <w:rsid w:val="0043094D"/>
    <w:rsid w:val="004369E3"/>
    <w:rsid w:val="00446010"/>
    <w:rsid w:val="004543EB"/>
    <w:rsid w:val="00454FE0"/>
    <w:rsid w:val="00473B09"/>
    <w:rsid w:val="004825D8"/>
    <w:rsid w:val="00486EAD"/>
    <w:rsid w:val="004A5F7F"/>
    <w:rsid w:val="004B3004"/>
    <w:rsid w:val="004C3CF3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D7904"/>
    <w:rsid w:val="005F7DCE"/>
    <w:rsid w:val="00620A76"/>
    <w:rsid w:val="00630154"/>
    <w:rsid w:val="0064140E"/>
    <w:rsid w:val="00644DFF"/>
    <w:rsid w:val="00647540"/>
    <w:rsid w:val="00690A00"/>
    <w:rsid w:val="006A5879"/>
    <w:rsid w:val="006B6ED4"/>
    <w:rsid w:val="006C6B78"/>
    <w:rsid w:val="006D21AA"/>
    <w:rsid w:val="006E2873"/>
    <w:rsid w:val="006E2C47"/>
    <w:rsid w:val="006F45A8"/>
    <w:rsid w:val="006F7866"/>
    <w:rsid w:val="00722BAD"/>
    <w:rsid w:val="00735C52"/>
    <w:rsid w:val="00754F52"/>
    <w:rsid w:val="00771C1A"/>
    <w:rsid w:val="00781558"/>
    <w:rsid w:val="007852EF"/>
    <w:rsid w:val="00794221"/>
    <w:rsid w:val="007A511D"/>
    <w:rsid w:val="007A7AF2"/>
    <w:rsid w:val="007B3F63"/>
    <w:rsid w:val="007D46E1"/>
    <w:rsid w:val="00816580"/>
    <w:rsid w:val="008303ED"/>
    <w:rsid w:val="00834BFD"/>
    <w:rsid w:val="00843713"/>
    <w:rsid w:val="00844CCC"/>
    <w:rsid w:val="00856C59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51DD"/>
    <w:rsid w:val="009D0B91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0777"/>
    <w:rsid w:val="00A87A97"/>
    <w:rsid w:val="00AA13EB"/>
    <w:rsid w:val="00AA2358"/>
    <w:rsid w:val="00AB1776"/>
    <w:rsid w:val="00AB7990"/>
    <w:rsid w:val="00AC4114"/>
    <w:rsid w:val="00AD04D6"/>
    <w:rsid w:val="00AF2BF1"/>
    <w:rsid w:val="00AF6194"/>
    <w:rsid w:val="00B0636A"/>
    <w:rsid w:val="00B47D8D"/>
    <w:rsid w:val="00B66899"/>
    <w:rsid w:val="00B66BBD"/>
    <w:rsid w:val="00B70BA7"/>
    <w:rsid w:val="00B8461B"/>
    <w:rsid w:val="00B86692"/>
    <w:rsid w:val="00BA58CF"/>
    <w:rsid w:val="00BD0665"/>
    <w:rsid w:val="00BF6FC4"/>
    <w:rsid w:val="00BF77DD"/>
    <w:rsid w:val="00C14FCF"/>
    <w:rsid w:val="00C438BE"/>
    <w:rsid w:val="00C44DAB"/>
    <w:rsid w:val="00C72F83"/>
    <w:rsid w:val="00C7795F"/>
    <w:rsid w:val="00C87829"/>
    <w:rsid w:val="00CB4601"/>
    <w:rsid w:val="00CB7556"/>
    <w:rsid w:val="00CC1B71"/>
    <w:rsid w:val="00CF71BC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1591"/>
    <w:rsid w:val="00D93109"/>
    <w:rsid w:val="00D94DEC"/>
    <w:rsid w:val="00DA191E"/>
    <w:rsid w:val="00DA6E42"/>
    <w:rsid w:val="00DC4DCD"/>
    <w:rsid w:val="00DD3713"/>
    <w:rsid w:val="00DE4A46"/>
    <w:rsid w:val="00DF7657"/>
    <w:rsid w:val="00E043D8"/>
    <w:rsid w:val="00E10A07"/>
    <w:rsid w:val="00E14AD8"/>
    <w:rsid w:val="00E15339"/>
    <w:rsid w:val="00E16722"/>
    <w:rsid w:val="00E1715D"/>
    <w:rsid w:val="00E175F6"/>
    <w:rsid w:val="00E30D64"/>
    <w:rsid w:val="00E31B91"/>
    <w:rsid w:val="00E37DEE"/>
    <w:rsid w:val="00EB4E3B"/>
    <w:rsid w:val="00EB4FCB"/>
    <w:rsid w:val="00EC31F5"/>
    <w:rsid w:val="00EC71F8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018"/>
    <w:rsid w:val="00F75124"/>
    <w:rsid w:val="00FB76A4"/>
    <w:rsid w:val="00FC3A4F"/>
    <w:rsid w:val="00FC7450"/>
    <w:rsid w:val="00FE2FA2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80A07"/>
  <w15:docId w15:val="{7F1E8C7F-A0DD-4BDC-A27A-8BF11C8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0A98-D638-4B01-A85C-46AC7E1E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2018-10-29T11:33:00Z</cp:lastPrinted>
  <dcterms:created xsi:type="dcterms:W3CDTF">2019-12-06T08:20:00Z</dcterms:created>
  <dcterms:modified xsi:type="dcterms:W3CDTF">2019-12-09T11:28:00Z</dcterms:modified>
</cp:coreProperties>
</file>