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2015">
        <w:rPr>
          <w:rFonts w:ascii="Times New Roman" w:hAnsi="Times New Roman" w:cs="Times New Roman"/>
          <w:sz w:val="24"/>
          <w:szCs w:val="24"/>
          <w:lang w:val="pl-PL"/>
        </w:rPr>
        <w:t>0329</w:t>
      </w:r>
    </w:p>
    <w:p w:rsidR="004A5F7F" w:rsidRPr="004F4035" w:rsidRDefault="00B42EB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</w:t>
      </w:r>
      <w:r w:rsidR="00762015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272011">
        <w:rPr>
          <w:rFonts w:ascii="Times New Roman" w:hAnsi="Times New Roman" w:cs="Times New Roman"/>
          <w:sz w:val="24"/>
          <w:szCs w:val="24"/>
          <w:lang w:val="en-US"/>
        </w:rPr>
        <w:t xml:space="preserve">fiskalnog printera 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2720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4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380" w:type="dxa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8"/>
        <w:gridCol w:w="4394"/>
        <w:gridCol w:w="993"/>
        <w:gridCol w:w="918"/>
      </w:tblGrid>
      <w:tr w:rsidR="0047503F" w:rsidTr="00B753CE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B753C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B753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Fiskalni printer sa likom za komunikaciju izmedju fiskalnog printera i operativnog programa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Mehanizam štampe: 1 x termalni printer, elektronski žurnal (SD kartica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najmanje </w:t>
            </w: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4GB)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Širina štampe: 80 mm (640 dots)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Rezolucija štampe: 203 x 203 dpi (8 x 8 dpmm)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>Brzina štampe: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>min150mm/sec</w:t>
            </w: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 Max 200 mm/sec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Veličina fonta: Font A - 12 x 24 dots Font B - 9 x 24 dots Font C - 8 x 16 dots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Grafički logo: crno bijeli (576 x 96)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Broj artikala: 24 000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Štampanje barkoda: 1D: EAN-13, EAN-8, Code 39, Code 128, Interleaved 2 of 5, Codabar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Tip papira: Thermalna rolna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Širina papira: 82mm i 58 mm </w:t>
            </w:r>
          </w:p>
          <w:p w:rsidR="00B753CE" w:rsidRPr="0010010C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Style w:val="font"/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>Displej: Grafički LCD</w:t>
            </w:r>
            <w:r w:rsidR="0010010C">
              <w:rPr>
                <w:rStyle w:val="font"/>
                <w:rFonts w:ascii="Verdana" w:hAnsi="Verdana"/>
                <w:color w:val="000000"/>
                <w:sz w:val="20"/>
                <w:szCs w:val="20"/>
              </w:rPr>
              <w:t>Displej(integrisan): Graficki LCD </w:t>
            </w:r>
            <w:r w:rsidR="0010010C">
              <w:rPr>
                <w:rStyle w:val="font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 reda x 22 karaktera (128×32 ),LED Pozadinsko osvetlenje</w:t>
            </w:r>
          </w:p>
          <w:p w:rsidR="0010010C" w:rsidRDefault="0010010C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>
              <w:rPr>
                <w:rStyle w:val="font"/>
                <w:rFonts w:ascii="Verdana" w:hAnsi="Verdana"/>
                <w:color w:val="000000"/>
                <w:sz w:val="20"/>
                <w:szCs w:val="20"/>
              </w:rPr>
              <w:t>Eksterni Displej: Graficki LCD 2 reda x 16 karaktera (128x32)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Konekcija: RS 232C USB 2.0 LAN – 100 Mbps (100BASE-TX) Ladica RJ11 konektor Eksterni displej RJ11 konektor GPRS Modul (Opciono)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Led indikacija: Kraj papira Poklopac otvoren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Napajanje: AC 100 to 240 V, 50 to 60 Hz, DC 24 V, 2.1 A </w:t>
            </w:r>
          </w:p>
          <w:p w:rsidR="00B753CE" w:rsidRPr="00B753CE" w:rsidRDefault="00B753CE" w:rsidP="00B753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</w:pPr>
            <w:r w:rsidRPr="00B75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sr-Latn-ME"/>
              </w:rPr>
              <w:t xml:space="preserve">Pouzdanost: 150 km (termalna glava) 1.5 million sječenja (nož) </w:t>
            </w:r>
          </w:p>
          <w:p w:rsidR="00373BF2" w:rsidRPr="0047503F" w:rsidRDefault="00373BF2" w:rsidP="00B753C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03F" w:rsidRPr="0047503F" w:rsidRDefault="00B753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503F" w:rsidRPr="0047503F" w:rsidRDefault="00B753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</w:tbl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50601E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Garantni rok 24 mjeseca</w:t>
      </w:r>
    </w:p>
    <w:p w:rsidR="00E75536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 uračunate troškove dostave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, programiranje ,puštanje u rad kao i obuku zaposlenog 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</w:t>
      </w:r>
    </w:p>
    <w:p w:rsidR="00373BF2" w:rsidRDefault="00373BF2" w:rsidP="0050601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36A14" w:rsidRPr="00FC3A4F" w:rsidRDefault="00836A14" w:rsidP="0050601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lastRenderedPageBreak/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6201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10</w:t>
      </w:r>
      <w:r w:rsidR="0065772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76201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62015">
        <w:rPr>
          <w:rFonts w:cs="Times New Roman"/>
        </w:rPr>
        <w:t>10</w:t>
      </w:r>
      <w:r w:rsidR="00657726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62015">
        <w:rPr>
          <w:rFonts w:cs="Times New Roman"/>
        </w:rPr>
        <w:t>11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657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4369E3" w:rsidRDefault="004369E3"/>
    <w:p w:rsidR="00E75536" w:rsidRDefault="00E75536"/>
    <w:p w:rsidR="00E75536" w:rsidRDefault="00E75536"/>
    <w:p w:rsidR="00E75536" w:rsidRDefault="00E75536"/>
    <w:p w:rsidR="00E75536" w:rsidRDefault="00E75536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657726" w:rsidRDefault="00657726" w:rsidP="00A87A97">
      <w:pPr>
        <w:pStyle w:val="BodyText"/>
        <w:spacing w:before="69"/>
        <w:rPr>
          <w:spacing w:val="-1"/>
        </w:rPr>
      </w:pPr>
    </w:p>
    <w:p w:rsidR="00657726" w:rsidRDefault="00657726" w:rsidP="00A87A97">
      <w:pPr>
        <w:pStyle w:val="BodyText"/>
        <w:spacing w:before="69"/>
        <w:rPr>
          <w:rFonts w:cs="Times New Roman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762015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0329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5772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fiskalnih printera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lastRenderedPageBreak/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5F" w:rsidRDefault="00547F5F" w:rsidP="00754F52">
      <w:pPr>
        <w:spacing w:after="0" w:line="240" w:lineRule="auto"/>
      </w:pPr>
      <w:r>
        <w:separator/>
      </w:r>
    </w:p>
  </w:endnote>
  <w:endnote w:type="continuationSeparator" w:id="0">
    <w:p w:rsidR="00547F5F" w:rsidRDefault="00547F5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5F" w:rsidRDefault="00547F5F" w:rsidP="00754F52">
      <w:pPr>
        <w:spacing w:after="0" w:line="240" w:lineRule="auto"/>
      </w:pPr>
      <w:r>
        <w:separator/>
      </w:r>
    </w:p>
  </w:footnote>
  <w:footnote w:type="continuationSeparator" w:id="0">
    <w:p w:rsidR="00547F5F" w:rsidRDefault="00547F5F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6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17F9F"/>
    <w:rsid w:val="00055F3F"/>
    <w:rsid w:val="000A111A"/>
    <w:rsid w:val="000A3281"/>
    <w:rsid w:val="0010010C"/>
    <w:rsid w:val="001201FC"/>
    <w:rsid w:val="0017494B"/>
    <w:rsid w:val="001D7D02"/>
    <w:rsid w:val="001E16BA"/>
    <w:rsid w:val="001F5B69"/>
    <w:rsid w:val="00230ED3"/>
    <w:rsid w:val="00267327"/>
    <w:rsid w:val="00272011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73BF2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0601E"/>
    <w:rsid w:val="00537A5D"/>
    <w:rsid w:val="00547F5F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7726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62015"/>
    <w:rsid w:val="00781558"/>
    <w:rsid w:val="007852EF"/>
    <w:rsid w:val="007A1CC6"/>
    <w:rsid w:val="007A7AF2"/>
    <w:rsid w:val="007B6B00"/>
    <w:rsid w:val="008303ED"/>
    <w:rsid w:val="00834BFD"/>
    <w:rsid w:val="00836A14"/>
    <w:rsid w:val="00843713"/>
    <w:rsid w:val="00844CCC"/>
    <w:rsid w:val="00865AC0"/>
    <w:rsid w:val="008A0EF1"/>
    <w:rsid w:val="008C3533"/>
    <w:rsid w:val="008F0A70"/>
    <w:rsid w:val="00911AAD"/>
    <w:rsid w:val="0091213D"/>
    <w:rsid w:val="009228A8"/>
    <w:rsid w:val="00932A91"/>
    <w:rsid w:val="00935F6F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42EB4"/>
    <w:rsid w:val="00B70BA7"/>
    <w:rsid w:val="00B753CE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FAC6-7A48-4BD1-A157-6BC05CE6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2018-03-07T12:44:00Z</cp:lastPrinted>
  <dcterms:created xsi:type="dcterms:W3CDTF">2018-03-30T10:17:00Z</dcterms:created>
  <dcterms:modified xsi:type="dcterms:W3CDTF">2018-04-02T10:24:00Z</dcterms:modified>
</cp:coreProperties>
</file>